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4D9" w:rsidRDefault="003C24D9" w:rsidP="003C24D9">
      <w:pPr>
        <w:rPr>
          <w:rFonts w:ascii="Arial" w:hAnsi="Arial" w:cs="Arial"/>
          <w:sz w:val="36"/>
          <w:szCs w:val="36"/>
          <w:shd w:val="clear" w:color="auto" w:fill="FFFF00"/>
        </w:rPr>
      </w:pPr>
      <w:r>
        <w:rPr>
          <w:noProof/>
        </w:rPr>
        <w:drawing>
          <wp:anchor distT="0" distB="0" distL="114300" distR="114300" simplePos="0" relativeHeight="251658240" behindDoc="0" locked="0" layoutInCell="1" allowOverlap="1">
            <wp:simplePos x="0" y="0"/>
            <wp:positionH relativeFrom="column">
              <wp:posOffset>1771650</wp:posOffset>
            </wp:positionH>
            <wp:positionV relativeFrom="paragraph">
              <wp:posOffset>19050</wp:posOffset>
            </wp:positionV>
            <wp:extent cx="3009900" cy="22574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09900" cy="22574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Default="003C24D9" w:rsidP="003C24D9">
      <w:pPr>
        <w:rPr>
          <w:rFonts w:ascii="Arial" w:hAnsi="Arial" w:cs="Arial"/>
          <w:sz w:val="36"/>
          <w:szCs w:val="36"/>
          <w:shd w:val="clear" w:color="auto" w:fill="FFFF00"/>
        </w:rPr>
      </w:pPr>
    </w:p>
    <w:p w:rsidR="003C24D9" w:rsidRPr="003C24D9" w:rsidRDefault="003C24D9" w:rsidP="003C24D9">
      <w:pPr>
        <w:rPr>
          <w:rFonts w:ascii="Arial" w:hAnsi="Arial" w:cs="Arial"/>
          <w:sz w:val="36"/>
          <w:szCs w:val="36"/>
          <w:shd w:val="clear" w:color="auto" w:fill="FFFF00"/>
        </w:rPr>
      </w:pPr>
      <w:r>
        <w:rPr>
          <w:rFonts w:ascii="Arial" w:hAnsi="Arial" w:cs="Arial"/>
          <w:sz w:val="36"/>
          <w:szCs w:val="36"/>
          <w:shd w:val="clear" w:color="auto" w:fill="FFFF00"/>
        </w:rPr>
        <w:t xml:space="preserve">Please IMMEDIATLY put on hold and DO NOT DISTRIBUTE any </w:t>
      </w:r>
      <w:bookmarkStart w:id="0" w:name="_GoBack"/>
      <w:r>
        <w:rPr>
          <w:rFonts w:ascii="Arial" w:hAnsi="Arial" w:cs="Arial"/>
          <w:b/>
          <w:bCs/>
          <w:sz w:val="36"/>
          <w:szCs w:val="36"/>
          <w:shd w:val="clear" w:color="auto" w:fill="FFFF00"/>
        </w:rPr>
        <w:t xml:space="preserve">Frozen USDA </w:t>
      </w:r>
      <w:proofErr w:type="gramStart"/>
      <w:r>
        <w:rPr>
          <w:rFonts w:ascii="Arial" w:hAnsi="Arial" w:cs="Arial"/>
          <w:b/>
          <w:bCs/>
          <w:sz w:val="36"/>
          <w:szCs w:val="36"/>
          <w:shd w:val="clear" w:color="auto" w:fill="FFFF00"/>
        </w:rPr>
        <w:t>Corn  (</w:t>
      </w:r>
      <w:proofErr w:type="gramEnd"/>
      <w:r>
        <w:rPr>
          <w:rFonts w:ascii="Arial" w:hAnsi="Arial" w:cs="Arial"/>
          <w:b/>
          <w:bCs/>
          <w:sz w:val="36"/>
          <w:szCs w:val="36"/>
          <w:shd w:val="clear" w:color="auto" w:fill="FFFF00"/>
        </w:rPr>
        <w:t>Product Ref 82071).</w:t>
      </w:r>
      <w:r>
        <w:rPr>
          <w:rFonts w:ascii="Arial" w:hAnsi="Arial" w:cs="Arial"/>
          <w:b/>
          <w:bCs/>
          <w:i/>
          <w:iCs/>
          <w:sz w:val="36"/>
          <w:szCs w:val="36"/>
          <w:shd w:val="clear" w:color="auto" w:fill="FFFF00"/>
        </w:rPr>
        <w:t> </w:t>
      </w:r>
      <w:bookmarkEnd w:id="0"/>
    </w:p>
    <w:p w:rsidR="003C24D9" w:rsidRDefault="003C24D9" w:rsidP="003C24D9">
      <w:pPr>
        <w:rPr>
          <w:rFonts w:ascii="Arial" w:hAnsi="Arial" w:cs="Arial"/>
        </w:rPr>
      </w:pPr>
    </w:p>
    <w:p w:rsidR="003C24D9" w:rsidRDefault="003C24D9" w:rsidP="003C24D9">
      <w:pPr>
        <w:rPr>
          <w:rFonts w:ascii="Arial" w:hAnsi="Arial" w:cs="Arial"/>
        </w:rPr>
      </w:pPr>
      <w:r>
        <w:rPr>
          <w:rFonts w:ascii="Arial" w:hAnsi="Arial" w:cs="Arial"/>
          <w:b/>
          <w:bCs/>
          <w:sz w:val="27"/>
          <w:szCs w:val="27"/>
        </w:rPr>
        <w:t>Reason for hold: </w:t>
      </w:r>
      <w:r>
        <w:rPr>
          <w:rFonts w:ascii="Arial" w:hAnsi="Arial" w:cs="Arial"/>
          <w:sz w:val="27"/>
          <w:szCs w:val="27"/>
        </w:rPr>
        <w:t>We have discovered that the individual bags of corn do not have labels on them.  This product is specifically NOT Ready to Eat (RTE), and per the manufacture must be thoroughly cooked before eating. These instructions are not on the individual bags that are distributed to the public.</w:t>
      </w:r>
    </w:p>
    <w:p w:rsidR="003C24D9" w:rsidRDefault="003C24D9" w:rsidP="003C24D9">
      <w:pPr>
        <w:rPr>
          <w:rFonts w:ascii="Arial" w:hAnsi="Arial" w:cs="Arial"/>
        </w:rPr>
      </w:pPr>
    </w:p>
    <w:p w:rsidR="003C24D9" w:rsidRDefault="003C24D9" w:rsidP="003C24D9">
      <w:pPr>
        <w:rPr>
          <w:rFonts w:ascii="Arial" w:hAnsi="Arial" w:cs="Arial"/>
        </w:rPr>
      </w:pPr>
      <w:r>
        <w:rPr>
          <w:rFonts w:ascii="Arial" w:hAnsi="Arial" w:cs="Arial"/>
          <w:b/>
          <w:bCs/>
          <w:sz w:val="27"/>
          <w:szCs w:val="27"/>
        </w:rPr>
        <w:t>Date Range of Receipt from OFB: </w:t>
      </w:r>
      <w:r>
        <w:rPr>
          <w:rFonts w:ascii="Arial" w:hAnsi="Arial" w:cs="Arial"/>
          <w:sz w:val="27"/>
          <w:szCs w:val="27"/>
        </w:rPr>
        <w:t>This product would have come to you on or after November 13, 2022.</w:t>
      </w:r>
    </w:p>
    <w:p w:rsidR="003C24D9" w:rsidRDefault="003C24D9" w:rsidP="003C24D9">
      <w:pPr>
        <w:rPr>
          <w:rFonts w:ascii="Arial" w:hAnsi="Arial" w:cs="Arial"/>
        </w:rPr>
      </w:pPr>
    </w:p>
    <w:p w:rsidR="003C24D9" w:rsidRDefault="003C24D9" w:rsidP="003C24D9">
      <w:pPr>
        <w:rPr>
          <w:rFonts w:ascii="Arial" w:hAnsi="Arial" w:cs="Arial"/>
        </w:rPr>
      </w:pPr>
      <w:r>
        <w:rPr>
          <w:rFonts w:ascii="Arial" w:hAnsi="Arial" w:cs="Arial"/>
          <w:b/>
          <w:bCs/>
          <w:sz w:val="27"/>
          <w:szCs w:val="27"/>
        </w:rPr>
        <w:t xml:space="preserve">OFB/USDA Correcting Action:  </w:t>
      </w:r>
      <w:r>
        <w:rPr>
          <w:rFonts w:ascii="Arial" w:hAnsi="Arial" w:cs="Arial"/>
          <w:sz w:val="27"/>
          <w:szCs w:val="27"/>
        </w:rPr>
        <w:t>OFB will be sourcing correct labels for the individual bags, and shipping them to you to be included on the product. </w:t>
      </w:r>
    </w:p>
    <w:p w:rsidR="00C169AC" w:rsidRDefault="00C169AC"/>
    <w:p w:rsidR="003C24D9" w:rsidRDefault="003C24D9">
      <w:r w:rsidRPr="003C24D9">
        <w:rPr>
          <w:highlight w:val="yellow"/>
        </w:rPr>
        <w:t xml:space="preserve">If you have received this product please contact your coordinator for further </w:t>
      </w:r>
      <w:r>
        <w:rPr>
          <w:highlight w:val="yellow"/>
        </w:rPr>
        <w:t>instructions.</w:t>
      </w:r>
    </w:p>
    <w:sectPr w:rsidR="003C24D9" w:rsidSect="003C24D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4D9"/>
    <w:rsid w:val="003C24D9"/>
    <w:rsid w:val="00C16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33B3B"/>
  <w15:chartTrackingRefBased/>
  <w15:docId w15:val="{9E934EFD-1450-480C-B8F6-7D2BBF14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24D9"/>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791260-A0C8-45E6-850D-B8926984753F}"/>
</file>

<file path=customXml/itemProps2.xml><?xml version="1.0" encoding="utf-8"?>
<ds:datastoreItem xmlns:ds="http://schemas.openxmlformats.org/officeDocument/2006/customXml" ds:itemID="{2B9A174C-4B32-4824-AF81-0BB7BA222437}"/>
</file>

<file path=customXml/itemProps3.xml><?xml version="1.0" encoding="utf-8"?>
<ds:datastoreItem xmlns:ds="http://schemas.openxmlformats.org/officeDocument/2006/customXml" ds:itemID="{E001545B-D57E-4F6F-8C88-3AABD61FA58F}"/>
</file>

<file path=docProps/app.xml><?xml version="1.0" encoding="utf-8"?>
<Properties xmlns="http://schemas.openxmlformats.org/officeDocument/2006/extended-properties" xmlns:vt="http://schemas.openxmlformats.org/officeDocument/2006/docPropsVTypes">
  <Template>Normal</Template>
  <TotalTime>4</TotalTime>
  <Pages>1</Pages>
  <Words>112</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2022-12-16T00:42:00Z</dcterms:created>
  <dcterms:modified xsi:type="dcterms:W3CDTF">2022-12-16T00:46:00Z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5ce501c2-fd0c-4fb4-9324-21bcbf5f1255</vt:lpwstr>
  </property>
  <property fmtid="{D5CDD505-2E9C-101B-9397-08002B2CF9AE}" pid="3" name="ContentTypeId">
    <vt:lpwstr>0x01010098E53DC68727E640B32ADE3C3A58E88F</vt:lpwstr>
  </property>
</Properties>
</file>